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28524" w14:textId="4AB440B6" w:rsidR="00405ED2" w:rsidRDefault="00405ED2" w:rsidP="001C20E8">
      <w:pPr>
        <w:spacing w:line="360" w:lineRule="auto"/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  <w:b/>
          <w:bCs/>
          <w:color w:val="FF0000"/>
        </w:rPr>
        <w:t>Domenica 16 ottobre 2022</w:t>
      </w:r>
    </w:p>
    <w:p w14:paraId="0023558C" w14:textId="4E7A428B" w:rsidR="00405ED2" w:rsidRDefault="00405ED2" w:rsidP="001C20E8">
      <w:pPr>
        <w:spacing w:line="360" w:lineRule="auto"/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  <w:b/>
          <w:bCs/>
          <w:color w:val="FF0000"/>
        </w:rPr>
        <w:t>29 del Tempo Ordinario</w:t>
      </w:r>
    </w:p>
    <w:p w14:paraId="4357AAA8" w14:textId="77777777" w:rsidR="00405ED2" w:rsidRPr="00405ED2" w:rsidRDefault="00405ED2" w:rsidP="001C20E8">
      <w:pPr>
        <w:spacing w:line="360" w:lineRule="auto"/>
        <w:rPr>
          <w:rFonts w:asciiTheme="minorHAnsi" w:hAnsiTheme="minorHAnsi" w:cstheme="minorHAnsi"/>
          <w:b/>
          <w:bCs/>
          <w:color w:val="FF0000"/>
        </w:rPr>
      </w:pPr>
    </w:p>
    <w:p w14:paraId="5CBFD5A2" w14:textId="3B23714F" w:rsidR="00F8323C" w:rsidRPr="00F8323C" w:rsidRDefault="00F8323C" w:rsidP="00F8323C">
      <w:pPr>
        <w:spacing w:line="360" w:lineRule="auto"/>
        <w:rPr>
          <w:rFonts w:asciiTheme="minorHAnsi" w:hAnsiTheme="minorHAnsi" w:cstheme="minorHAnsi"/>
        </w:rPr>
      </w:pPr>
      <w:r w:rsidRPr="00F8323C">
        <w:rPr>
          <w:rFonts w:asciiTheme="minorHAnsi" w:hAnsiTheme="minorHAnsi" w:cstheme="minorHAnsi"/>
        </w:rPr>
        <w:t xml:space="preserve">1. Se dovessimo trovare un verbo, che riassuma le letture di questa </w:t>
      </w:r>
      <w:r>
        <w:rPr>
          <w:rFonts w:asciiTheme="minorHAnsi" w:hAnsiTheme="minorHAnsi" w:cstheme="minorHAnsi"/>
        </w:rPr>
        <w:t>d</w:t>
      </w:r>
      <w:r w:rsidRPr="00F8323C">
        <w:rPr>
          <w:rFonts w:asciiTheme="minorHAnsi" w:hAnsiTheme="minorHAnsi" w:cstheme="minorHAnsi"/>
        </w:rPr>
        <w:t xml:space="preserve">omenica, è </w:t>
      </w:r>
      <w:r w:rsidRPr="00F8323C">
        <w:rPr>
          <w:rFonts w:asciiTheme="minorHAnsi" w:hAnsiTheme="minorHAnsi" w:cstheme="minorHAnsi"/>
          <w:b/>
          <w:bCs/>
        </w:rPr>
        <w:t xml:space="preserve">il verbo </w:t>
      </w:r>
      <w:r w:rsidRPr="00F8323C">
        <w:rPr>
          <w:rFonts w:asciiTheme="minorHAnsi" w:hAnsiTheme="minorHAnsi" w:cstheme="minorHAnsi"/>
          <w:b/>
          <w:bCs/>
          <w:u w:val="single"/>
        </w:rPr>
        <w:t>insistere</w:t>
      </w:r>
      <w:r w:rsidRPr="00F8323C">
        <w:rPr>
          <w:rFonts w:asciiTheme="minorHAnsi" w:hAnsiTheme="minorHAnsi" w:cstheme="minorHAnsi"/>
        </w:rPr>
        <w:t xml:space="preserve">, infastidire </w:t>
      </w:r>
      <w:r w:rsidRPr="00F8323C">
        <w:rPr>
          <w:rFonts w:asciiTheme="minorHAnsi" w:hAnsiTheme="minorHAnsi" w:cstheme="minorHAnsi"/>
          <w:b/>
          <w:bCs/>
        </w:rPr>
        <w:t>con una ostinazione che a volte è inopportuna</w:t>
      </w:r>
      <w:r w:rsidRPr="00F8323C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59E9C1F6" w14:textId="67017100" w:rsidR="00F8323C" w:rsidRPr="00F8323C" w:rsidRDefault="00F8323C" w:rsidP="00F8323C">
      <w:pPr>
        <w:spacing w:line="360" w:lineRule="auto"/>
        <w:rPr>
          <w:rFonts w:asciiTheme="minorHAnsi" w:hAnsiTheme="minorHAnsi" w:cstheme="minorHAnsi"/>
        </w:rPr>
      </w:pPr>
      <w:r w:rsidRPr="00F8323C">
        <w:rPr>
          <w:rFonts w:asciiTheme="minorHAnsi" w:hAnsiTheme="minorHAnsi" w:cstheme="minorHAnsi"/>
        </w:rPr>
        <w:t xml:space="preserve">a. Questa tenacia, la vediamo </w:t>
      </w:r>
      <w:r w:rsidRPr="00F8323C">
        <w:rPr>
          <w:rFonts w:asciiTheme="minorHAnsi" w:hAnsiTheme="minorHAnsi" w:cstheme="minorHAnsi"/>
          <w:b/>
          <w:bCs/>
        </w:rPr>
        <w:t>raccomandata da Paolo a Timoteo</w:t>
      </w:r>
      <w:r w:rsidRPr="00F8323C">
        <w:rPr>
          <w:rFonts w:asciiTheme="minorHAnsi" w:hAnsiTheme="minorHAnsi" w:cstheme="minorHAnsi"/>
        </w:rPr>
        <w:t xml:space="preserve">: ««Insisti </w:t>
      </w:r>
      <w:r w:rsidRPr="00F8323C">
        <w:rPr>
          <w:rFonts w:asciiTheme="minorHAnsi" w:hAnsiTheme="minorHAnsi" w:cstheme="minorHAnsi"/>
          <w:b/>
          <w:bCs/>
        </w:rPr>
        <w:t>al momento opportuno e non opportuno</w:t>
      </w:r>
      <w:r w:rsidRPr="00F8323C">
        <w:rPr>
          <w:rFonts w:asciiTheme="minorHAnsi" w:hAnsiTheme="minorHAnsi" w:cstheme="minorHAnsi"/>
        </w:rPr>
        <w:t xml:space="preserve">», </w:t>
      </w:r>
      <w:r>
        <w:rPr>
          <w:rFonts w:asciiTheme="minorHAnsi" w:hAnsiTheme="minorHAnsi" w:cstheme="minorHAnsi"/>
        </w:rPr>
        <w:t>«</w:t>
      </w:r>
      <w:r w:rsidRPr="00F8323C">
        <w:rPr>
          <w:rFonts w:asciiTheme="minorHAnsi" w:hAnsiTheme="minorHAnsi" w:cstheme="minorHAnsi"/>
          <w:b/>
          <w:bCs/>
        </w:rPr>
        <w:t>Rimani saldo</w:t>
      </w:r>
      <w:r w:rsidRPr="00F8323C">
        <w:rPr>
          <w:rFonts w:asciiTheme="minorHAnsi" w:hAnsiTheme="minorHAnsi" w:cstheme="minorHAnsi"/>
        </w:rPr>
        <w:t>, sii forte e, anche nei confronti degli altri, dimostra la medesima forza,</w:t>
      </w:r>
      <w:r w:rsidRPr="00F8323C">
        <w:rPr>
          <w:rFonts w:asciiTheme="minorHAnsi" w:hAnsiTheme="minorHAnsi" w:cstheme="minorHAnsi"/>
          <w:b/>
          <w:bCs/>
        </w:rPr>
        <w:t xml:space="preserve"> non arrenderti</w:t>
      </w:r>
      <w:r w:rsidRPr="00F8323C">
        <w:rPr>
          <w:rFonts w:asciiTheme="minorHAnsi" w:hAnsiTheme="minorHAnsi" w:cstheme="minorHAnsi"/>
        </w:rPr>
        <w:t xml:space="preserve"> mai».</w:t>
      </w:r>
    </w:p>
    <w:p w14:paraId="77C2DBC5" w14:textId="6F4E36AA" w:rsidR="00F8323C" w:rsidRPr="00F8323C" w:rsidRDefault="00F8323C" w:rsidP="00F8323C">
      <w:pPr>
        <w:spacing w:line="360" w:lineRule="auto"/>
        <w:rPr>
          <w:rFonts w:asciiTheme="minorHAnsi" w:hAnsiTheme="minorHAnsi" w:cstheme="minorHAnsi"/>
        </w:rPr>
      </w:pPr>
      <w:r w:rsidRPr="00F8323C">
        <w:rPr>
          <w:rFonts w:asciiTheme="minorHAnsi" w:hAnsiTheme="minorHAnsi" w:cstheme="minorHAnsi"/>
        </w:rPr>
        <w:t xml:space="preserve">b. </w:t>
      </w:r>
      <w:r w:rsidRPr="00F8323C">
        <w:rPr>
          <w:rFonts w:asciiTheme="minorHAnsi" w:hAnsiTheme="minorHAnsi" w:cstheme="minorHAnsi"/>
          <w:b/>
          <w:bCs/>
        </w:rPr>
        <w:t>La vediamo in Mosè,</w:t>
      </w:r>
      <w:r w:rsidRPr="00F8323C">
        <w:rPr>
          <w:rFonts w:asciiTheme="minorHAnsi" w:hAnsiTheme="minorHAnsi" w:cstheme="minorHAnsi"/>
        </w:rPr>
        <w:t xml:space="preserve"> che </w:t>
      </w:r>
      <w:r w:rsidRPr="00F8323C">
        <w:rPr>
          <w:rFonts w:asciiTheme="minorHAnsi" w:hAnsiTheme="minorHAnsi" w:cstheme="minorHAnsi"/>
          <w:b/>
          <w:bCs/>
        </w:rPr>
        <w:t>tiene alzate le mani fino al momento della vittoria</w:t>
      </w:r>
      <w:r w:rsidRPr="00F8323C">
        <w:rPr>
          <w:rFonts w:asciiTheme="minorHAnsi" w:hAnsiTheme="minorHAnsi" w:cstheme="minorHAnsi"/>
        </w:rPr>
        <w:t xml:space="preserve">. Certo </w:t>
      </w:r>
      <w:r w:rsidRPr="00F8323C">
        <w:rPr>
          <w:rFonts w:asciiTheme="minorHAnsi" w:hAnsiTheme="minorHAnsi" w:cstheme="minorHAnsi"/>
          <w:b/>
          <w:bCs/>
        </w:rPr>
        <w:t>si fa aiutare</w:t>
      </w:r>
      <w:r w:rsidRPr="00F8323C">
        <w:rPr>
          <w:rFonts w:asciiTheme="minorHAnsi" w:hAnsiTheme="minorHAnsi" w:cstheme="minorHAnsi"/>
        </w:rPr>
        <w:t xml:space="preserve">, e questa è la furbizia, sa che da solo non può farcela. </w:t>
      </w:r>
      <w:r w:rsidRPr="00F8323C">
        <w:rPr>
          <w:rFonts w:asciiTheme="minorHAnsi" w:hAnsiTheme="minorHAnsi" w:cstheme="minorHAnsi"/>
          <w:b/>
          <w:bCs/>
        </w:rPr>
        <w:t>Si fa sostenere,</w:t>
      </w:r>
      <w:r w:rsidRPr="00F8323C">
        <w:rPr>
          <w:rFonts w:asciiTheme="minorHAnsi" w:hAnsiTheme="minorHAnsi" w:cstheme="minorHAnsi"/>
        </w:rPr>
        <w:t xml:space="preserve"> ma </w:t>
      </w:r>
      <w:r w:rsidRPr="00F8323C">
        <w:rPr>
          <w:rFonts w:asciiTheme="minorHAnsi" w:hAnsiTheme="minorHAnsi" w:cstheme="minorHAnsi"/>
          <w:b/>
          <w:bCs/>
        </w:rPr>
        <w:t>le mani non le lascia cadere</w:t>
      </w:r>
      <w:r w:rsidRPr="00F8323C">
        <w:rPr>
          <w:rFonts w:asciiTheme="minorHAnsi" w:hAnsiTheme="minorHAnsi" w:cstheme="minorHAnsi"/>
        </w:rPr>
        <w:t>.</w:t>
      </w:r>
    </w:p>
    <w:p w14:paraId="097619DE" w14:textId="55B94082" w:rsidR="00F8323C" w:rsidRPr="00F8323C" w:rsidRDefault="00F8323C" w:rsidP="00F8323C">
      <w:pPr>
        <w:spacing w:line="360" w:lineRule="auto"/>
        <w:rPr>
          <w:rFonts w:asciiTheme="minorHAnsi" w:hAnsiTheme="minorHAnsi" w:cstheme="minorHAnsi"/>
        </w:rPr>
      </w:pPr>
      <w:r w:rsidRPr="00F8323C">
        <w:rPr>
          <w:rFonts w:asciiTheme="minorHAnsi" w:hAnsiTheme="minorHAnsi" w:cstheme="minorHAnsi"/>
        </w:rPr>
        <w:t xml:space="preserve">c. </w:t>
      </w:r>
      <w:r w:rsidRPr="00F8323C">
        <w:rPr>
          <w:rFonts w:asciiTheme="minorHAnsi" w:hAnsiTheme="minorHAnsi" w:cstheme="minorHAnsi"/>
          <w:b/>
          <w:bCs/>
        </w:rPr>
        <w:t>La troviamo nella vedova del Vangelo</w:t>
      </w:r>
      <w:r w:rsidRPr="00F8323C">
        <w:rPr>
          <w:rFonts w:asciiTheme="minorHAnsi" w:hAnsiTheme="minorHAnsi" w:cstheme="minorHAnsi"/>
        </w:rPr>
        <w:t xml:space="preserve">, che è il </w:t>
      </w:r>
      <w:r w:rsidRPr="00F8323C">
        <w:rPr>
          <w:rFonts w:asciiTheme="minorHAnsi" w:hAnsiTheme="minorHAnsi" w:cstheme="minorHAnsi"/>
          <w:b/>
          <w:bCs/>
        </w:rPr>
        <w:t>segno di chi prega</w:t>
      </w:r>
      <w:r w:rsidRPr="00F8323C">
        <w:rPr>
          <w:rFonts w:asciiTheme="minorHAnsi" w:hAnsiTheme="minorHAnsi" w:cstheme="minorHAnsi"/>
        </w:rPr>
        <w:t>, di chi chiede senza perdersi di coraggio, senza arrendersi.</w:t>
      </w:r>
    </w:p>
    <w:p w14:paraId="13924CFD" w14:textId="021999AE" w:rsidR="00F8323C" w:rsidRPr="00F8323C" w:rsidRDefault="00F8323C" w:rsidP="00F8323C">
      <w:pPr>
        <w:spacing w:line="360" w:lineRule="auto"/>
        <w:rPr>
          <w:rFonts w:asciiTheme="minorHAnsi" w:hAnsiTheme="minorHAnsi" w:cstheme="minorHAnsi"/>
        </w:rPr>
      </w:pPr>
      <w:r w:rsidRPr="00F8323C">
        <w:rPr>
          <w:rFonts w:asciiTheme="minorHAnsi" w:hAnsiTheme="minorHAnsi" w:cstheme="minorHAnsi"/>
        </w:rPr>
        <w:t xml:space="preserve">2. Qui si scontra già </w:t>
      </w:r>
      <w:r w:rsidRPr="00F8323C">
        <w:rPr>
          <w:rFonts w:asciiTheme="minorHAnsi" w:hAnsiTheme="minorHAnsi" w:cstheme="minorHAnsi"/>
          <w:b/>
          <w:bCs/>
        </w:rPr>
        <w:t>la nostra incostanza</w:t>
      </w:r>
      <w:r w:rsidRPr="00F8323C">
        <w:rPr>
          <w:rFonts w:asciiTheme="minorHAnsi" w:hAnsiTheme="minorHAnsi" w:cstheme="minorHAnsi"/>
        </w:rPr>
        <w:t>. Noi siamo persone che ci provano e se non ottengono</w:t>
      </w:r>
      <w:r>
        <w:rPr>
          <w:rFonts w:asciiTheme="minorHAnsi" w:hAnsiTheme="minorHAnsi" w:cstheme="minorHAnsi"/>
        </w:rPr>
        <w:t xml:space="preserve"> risultati immediati</w:t>
      </w:r>
      <w:r w:rsidRPr="00F8323C">
        <w:rPr>
          <w:rFonts w:asciiTheme="minorHAnsi" w:hAnsiTheme="minorHAnsi" w:cstheme="minorHAnsi"/>
        </w:rPr>
        <w:t xml:space="preserve"> si arrendono. </w:t>
      </w:r>
      <w:r w:rsidRPr="00F8323C">
        <w:rPr>
          <w:rFonts w:asciiTheme="minorHAnsi" w:hAnsiTheme="minorHAnsi" w:cstheme="minorHAnsi"/>
          <w:b/>
          <w:bCs/>
        </w:rPr>
        <w:t>Siamo come bambini, che vogliono avere tutto, subito, senza fatica</w:t>
      </w:r>
      <w:r w:rsidRPr="00F8323C">
        <w:rPr>
          <w:rFonts w:asciiTheme="minorHAnsi" w:hAnsiTheme="minorHAnsi" w:cstheme="minorHAnsi"/>
        </w:rPr>
        <w:t xml:space="preserve">. Ci siamo abituati a mettere una moneta e a schiacciare un pulsante e a ottenere un prodotto. </w:t>
      </w:r>
      <w:r w:rsidRPr="00F8323C">
        <w:rPr>
          <w:rFonts w:asciiTheme="minorHAnsi" w:hAnsiTheme="minorHAnsi" w:cstheme="minorHAnsi"/>
          <w:b/>
          <w:bCs/>
        </w:rPr>
        <w:t>La vita non è così!</w:t>
      </w:r>
      <w:r w:rsidRPr="00F8323C">
        <w:rPr>
          <w:rFonts w:asciiTheme="minorHAnsi" w:hAnsiTheme="minorHAnsi" w:cstheme="minorHAnsi"/>
        </w:rPr>
        <w:t xml:space="preserve"> Né la vita di grazia, né la vita quotidiana!</w:t>
      </w:r>
      <w:r>
        <w:rPr>
          <w:rFonts w:asciiTheme="minorHAnsi" w:hAnsiTheme="minorHAnsi" w:cstheme="minorHAnsi"/>
        </w:rPr>
        <w:t xml:space="preserve"> Le vittorie esigono </w:t>
      </w:r>
      <w:r w:rsidRPr="00F8323C">
        <w:rPr>
          <w:rFonts w:asciiTheme="minorHAnsi" w:hAnsiTheme="minorHAnsi" w:cstheme="minorHAnsi"/>
          <w:b/>
          <w:bCs/>
        </w:rPr>
        <w:t>perseveranza, costanza!</w:t>
      </w:r>
    </w:p>
    <w:p w14:paraId="6EA04320" w14:textId="45BE722E" w:rsidR="00F8323C" w:rsidRPr="00F8323C" w:rsidRDefault="00F8323C" w:rsidP="00F8323C">
      <w:pPr>
        <w:spacing w:line="360" w:lineRule="auto"/>
        <w:rPr>
          <w:rFonts w:asciiTheme="minorHAnsi" w:hAnsiTheme="minorHAnsi" w:cstheme="minorHAnsi"/>
        </w:rPr>
      </w:pPr>
      <w:r w:rsidRPr="00F8323C">
        <w:rPr>
          <w:rFonts w:asciiTheme="minorHAnsi" w:hAnsiTheme="minorHAnsi" w:cstheme="minorHAnsi"/>
        </w:rPr>
        <w:t xml:space="preserve">3. Dietro </w:t>
      </w:r>
      <w:r>
        <w:rPr>
          <w:rFonts w:asciiTheme="minorHAnsi" w:hAnsiTheme="minorHAnsi" w:cstheme="minorHAnsi"/>
        </w:rPr>
        <w:t>il</w:t>
      </w:r>
      <w:r w:rsidRPr="00F8323C">
        <w:rPr>
          <w:rFonts w:asciiTheme="minorHAnsi" w:hAnsiTheme="minorHAnsi" w:cstheme="minorHAnsi"/>
        </w:rPr>
        <w:t xml:space="preserve"> nostro atteggiamento c’è </w:t>
      </w:r>
      <w:r w:rsidRPr="00F8323C">
        <w:rPr>
          <w:rFonts w:asciiTheme="minorHAnsi" w:hAnsiTheme="minorHAnsi" w:cstheme="minorHAnsi"/>
          <w:b/>
          <w:bCs/>
        </w:rPr>
        <w:t>una mancanza di fede</w:t>
      </w:r>
      <w:r w:rsidRPr="00F8323C">
        <w:rPr>
          <w:rFonts w:asciiTheme="minorHAnsi" w:hAnsiTheme="minorHAnsi" w:cstheme="minorHAnsi"/>
        </w:rPr>
        <w:t xml:space="preserve">: noi </w:t>
      </w:r>
      <w:r w:rsidRPr="00F8323C">
        <w:rPr>
          <w:rFonts w:asciiTheme="minorHAnsi" w:hAnsiTheme="minorHAnsi" w:cstheme="minorHAnsi"/>
          <w:b/>
          <w:bCs/>
        </w:rPr>
        <w:t>non abbiamo fede</w:t>
      </w:r>
      <w:r w:rsidRPr="00F8323C">
        <w:rPr>
          <w:rFonts w:asciiTheme="minorHAnsi" w:hAnsiTheme="minorHAnsi" w:cstheme="minorHAnsi"/>
        </w:rPr>
        <w:t>, non siamo dei credenti.</w:t>
      </w:r>
    </w:p>
    <w:p w14:paraId="153C0BD4" w14:textId="7282E784" w:rsidR="00F8323C" w:rsidRPr="00F8323C" w:rsidRDefault="00F8323C" w:rsidP="00F8323C">
      <w:pPr>
        <w:spacing w:line="360" w:lineRule="auto"/>
        <w:rPr>
          <w:rFonts w:asciiTheme="minorHAnsi" w:hAnsiTheme="minorHAnsi" w:cstheme="minorHAnsi"/>
        </w:rPr>
      </w:pPr>
      <w:r w:rsidRPr="00F8323C">
        <w:rPr>
          <w:rFonts w:asciiTheme="minorHAnsi" w:hAnsiTheme="minorHAnsi" w:cstheme="minorHAnsi"/>
          <w:b/>
          <w:bCs/>
        </w:rPr>
        <w:t>- Non crediamo in Dio, non lo conosciamo</w:t>
      </w:r>
      <w:r w:rsidRPr="00F8323C">
        <w:rPr>
          <w:rFonts w:asciiTheme="minorHAnsi" w:hAnsiTheme="minorHAnsi" w:cstheme="minorHAnsi"/>
        </w:rPr>
        <w:t xml:space="preserve"> per quello che è, lo scambiamo per un robot, una macchinetta, che avendo ottenuto un gettone mi </w:t>
      </w:r>
      <w:r>
        <w:rPr>
          <w:rFonts w:asciiTheme="minorHAnsi" w:hAnsiTheme="minorHAnsi" w:cstheme="minorHAnsi"/>
        </w:rPr>
        <w:t xml:space="preserve">deve </w:t>
      </w:r>
      <w:r w:rsidRPr="00F8323C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are</w:t>
      </w:r>
      <w:r w:rsidRPr="00F8323C">
        <w:rPr>
          <w:rFonts w:asciiTheme="minorHAnsi" w:hAnsiTheme="minorHAnsi" w:cstheme="minorHAnsi"/>
        </w:rPr>
        <w:t xml:space="preserve"> un prodotto.</w:t>
      </w:r>
    </w:p>
    <w:p w14:paraId="3B9E7864" w14:textId="77777777" w:rsidR="00F8323C" w:rsidRPr="00F8323C" w:rsidRDefault="00F8323C" w:rsidP="00F8323C">
      <w:pPr>
        <w:spacing w:line="360" w:lineRule="auto"/>
        <w:rPr>
          <w:rFonts w:asciiTheme="minorHAnsi" w:hAnsiTheme="minorHAnsi" w:cstheme="minorHAnsi"/>
        </w:rPr>
      </w:pPr>
      <w:r w:rsidRPr="00F8323C">
        <w:rPr>
          <w:rFonts w:asciiTheme="minorHAnsi" w:hAnsiTheme="minorHAnsi" w:cstheme="minorHAnsi"/>
        </w:rPr>
        <w:t xml:space="preserve">- Ma </w:t>
      </w:r>
      <w:r w:rsidRPr="00F8323C">
        <w:rPr>
          <w:rFonts w:asciiTheme="minorHAnsi" w:hAnsiTheme="minorHAnsi" w:cstheme="minorHAnsi"/>
          <w:b/>
          <w:bCs/>
        </w:rPr>
        <w:t>non abbiamo fede neanche in noi stessi</w:t>
      </w:r>
      <w:r w:rsidRPr="00F8323C">
        <w:rPr>
          <w:rFonts w:asciiTheme="minorHAnsi" w:hAnsiTheme="minorHAnsi" w:cstheme="minorHAnsi"/>
        </w:rPr>
        <w:t xml:space="preserve">, non crediamo nella forza che è dentro di noi, che ha il potere di </w:t>
      </w:r>
      <w:r w:rsidRPr="00F8323C">
        <w:rPr>
          <w:rFonts w:asciiTheme="minorHAnsi" w:hAnsiTheme="minorHAnsi" w:cstheme="minorHAnsi"/>
          <w:b/>
          <w:bCs/>
        </w:rPr>
        <w:t>rendere possibile anche ciò che è impossibile</w:t>
      </w:r>
      <w:r w:rsidRPr="00F8323C">
        <w:rPr>
          <w:rFonts w:asciiTheme="minorHAnsi" w:hAnsiTheme="minorHAnsi" w:cstheme="minorHAnsi"/>
        </w:rPr>
        <w:t>. Lo vediamo in certe vite riuscite.</w:t>
      </w:r>
    </w:p>
    <w:p w14:paraId="497D6CE5" w14:textId="3DA25A00" w:rsidR="00F8323C" w:rsidRPr="00F8323C" w:rsidRDefault="00F8323C" w:rsidP="00F8323C">
      <w:pPr>
        <w:spacing w:line="360" w:lineRule="auto"/>
        <w:rPr>
          <w:rFonts w:asciiTheme="minorHAnsi" w:hAnsiTheme="minorHAnsi" w:cstheme="minorHAnsi"/>
        </w:rPr>
      </w:pPr>
      <w:r w:rsidRPr="00F8323C">
        <w:rPr>
          <w:rFonts w:asciiTheme="minorHAnsi" w:hAnsiTheme="minorHAnsi" w:cstheme="minorHAnsi"/>
        </w:rPr>
        <w:t xml:space="preserve">- E </w:t>
      </w:r>
      <w:r w:rsidRPr="00F8323C">
        <w:rPr>
          <w:rFonts w:asciiTheme="minorHAnsi" w:hAnsiTheme="minorHAnsi" w:cstheme="minorHAnsi"/>
          <w:b/>
          <w:bCs/>
        </w:rPr>
        <w:t>non abbiamo fiducia ne</w:t>
      </w:r>
      <w:r>
        <w:rPr>
          <w:rFonts w:asciiTheme="minorHAnsi" w:hAnsiTheme="minorHAnsi" w:cstheme="minorHAnsi"/>
          <w:b/>
          <w:bCs/>
        </w:rPr>
        <w:t>ppure</w:t>
      </w:r>
      <w:r w:rsidRPr="00F8323C">
        <w:rPr>
          <w:rFonts w:asciiTheme="minorHAnsi" w:hAnsiTheme="minorHAnsi" w:cstheme="minorHAnsi"/>
          <w:b/>
          <w:bCs/>
        </w:rPr>
        <w:t xml:space="preserve"> negli altri,</w:t>
      </w:r>
      <w:r w:rsidRPr="00F8323C">
        <w:rPr>
          <w:rFonts w:asciiTheme="minorHAnsi" w:hAnsiTheme="minorHAnsi" w:cstheme="minorHAnsi"/>
        </w:rPr>
        <w:t xml:space="preserve"> che ci sostengono, che </w:t>
      </w:r>
      <w:r w:rsidRPr="00F8323C">
        <w:rPr>
          <w:rFonts w:asciiTheme="minorHAnsi" w:hAnsiTheme="minorHAnsi" w:cstheme="minorHAnsi"/>
          <w:b/>
          <w:bCs/>
        </w:rPr>
        <w:t>pregano con noi e per noi</w:t>
      </w:r>
      <w:r w:rsidRPr="00F8323C">
        <w:rPr>
          <w:rFonts w:asciiTheme="minorHAnsi" w:hAnsiTheme="minorHAnsi" w:cstheme="minorHAnsi"/>
        </w:rPr>
        <w:t>, che sono forza, perché non ci sentiamo soli.</w:t>
      </w:r>
    </w:p>
    <w:p w14:paraId="06E50AA8" w14:textId="77777777" w:rsidR="00C03849" w:rsidRDefault="00F8323C" w:rsidP="00F8323C">
      <w:pPr>
        <w:spacing w:line="360" w:lineRule="auto"/>
        <w:rPr>
          <w:rFonts w:asciiTheme="minorHAnsi" w:hAnsiTheme="minorHAnsi" w:cstheme="minorHAnsi"/>
          <w:b/>
          <w:bCs/>
        </w:rPr>
      </w:pPr>
      <w:r w:rsidRPr="00F8323C">
        <w:rPr>
          <w:rFonts w:asciiTheme="minorHAnsi" w:hAnsiTheme="minorHAnsi" w:cstheme="minorHAnsi"/>
        </w:rPr>
        <w:t>4. Dio ci tenta</w:t>
      </w:r>
      <w:r w:rsidRPr="00F8323C">
        <w:rPr>
          <w:rFonts w:asciiTheme="minorHAnsi" w:hAnsiTheme="minorHAnsi" w:cstheme="minorHAnsi"/>
          <w:b/>
          <w:bCs/>
        </w:rPr>
        <w:t>, con il suo silenzio</w:t>
      </w:r>
      <w:r w:rsidRPr="00F8323C">
        <w:rPr>
          <w:rFonts w:asciiTheme="minorHAnsi" w:hAnsiTheme="minorHAnsi" w:cstheme="minorHAnsi"/>
        </w:rPr>
        <w:t xml:space="preserve"> e col farci aspettare</w:t>
      </w:r>
      <w:r>
        <w:rPr>
          <w:rFonts w:asciiTheme="minorHAnsi" w:hAnsiTheme="minorHAnsi" w:cstheme="minorHAnsi"/>
        </w:rPr>
        <w:t xml:space="preserve">, </w:t>
      </w:r>
      <w:r w:rsidRPr="00F8323C">
        <w:rPr>
          <w:rFonts w:asciiTheme="minorHAnsi" w:hAnsiTheme="minorHAnsi" w:cstheme="minorHAnsi"/>
          <w:b/>
          <w:bCs/>
        </w:rPr>
        <w:t>per temprarci</w:t>
      </w:r>
      <w:r w:rsidRPr="00F8323C">
        <w:rPr>
          <w:rFonts w:asciiTheme="minorHAnsi" w:hAnsiTheme="minorHAnsi" w:cstheme="minorHAnsi"/>
        </w:rPr>
        <w:t xml:space="preserve">. Il silenzio di Dio non è cattiveria, </w:t>
      </w:r>
      <w:r w:rsidRPr="00F8323C">
        <w:rPr>
          <w:rFonts w:asciiTheme="minorHAnsi" w:hAnsiTheme="minorHAnsi" w:cstheme="minorHAnsi"/>
          <w:b/>
          <w:bCs/>
        </w:rPr>
        <w:t>è atto d’amore, perché noi facciamo quello che dipende da noi</w:t>
      </w:r>
      <w:r>
        <w:rPr>
          <w:rFonts w:asciiTheme="minorHAnsi" w:hAnsiTheme="minorHAnsi" w:cstheme="minorHAnsi"/>
          <w:b/>
          <w:bCs/>
        </w:rPr>
        <w:t xml:space="preserve">. </w:t>
      </w:r>
    </w:p>
    <w:p w14:paraId="6BC75B7D" w14:textId="05FE468C" w:rsidR="00F8323C" w:rsidRPr="00F8323C" w:rsidRDefault="00F8323C" w:rsidP="00F8323C">
      <w:pPr>
        <w:spacing w:line="360" w:lineRule="auto"/>
        <w:rPr>
          <w:rFonts w:asciiTheme="minorHAnsi" w:hAnsiTheme="minorHAnsi" w:cstheme="minorHAnsi"/>
        </w:rPr>
      </w:pPr>
      <w:r w:rsidRPr="00F8323C">
        <w:rPr>
          <w:rFonts w:asciiTheme="minorHAnsi" w:hAnsiTheme="minorHAnsi" w:cstheme="minorHAnsi"/>
          <w:b/>
          <w:bCs/>
        </w:rPr>
        <w:t>Lui c’è</w:t>
      </w:r>
      <w:r w:rsidRPr="00F8323C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resta</w:t>
      </w:r>
      <w:r w:rsidRPr="00F8323C">
        <w:rPr>
          <w:rFonts w:asciiTheme="minorHAnsi" w:hAnsiTheme="minorHAnsi" w:cstheme="minorHAnsi"/>
        </w:rPr>
        <w:t xml:space="preserve"> alle nostre spalle. Dio, quando ci fa aspettare, </w:t>
      </w:r>
      <w:r w:rsidRPr="00F8323C">
        <w:rPr>
          <w:rFonts w:asciiTheme="minorHAnsi" w:hAnsiTheme="minorHAnsi" w:cstheme="minorHAnsi"/>
          <w:b/>
          <w:bCs/>
        </w:rPr>
        <w:t>vuole vedere se quello che stiamo chiedendo è davvero così importante</w:t>
      </w:r>
      <w:r w:rsidRPr="00F8323C">
        <w:rPr>
          <w:rFonts w:asciiTheme="minorHAnsi" w:hAnsiTheme="minorHAnsi" w:cstheme="minorHAnsi"/>
        </w:rPr>
        <w:t xml:space="preserve"> per noi da insistere, da non arrenderci, da piegarlo.</w:t>
      </w:r>
    </w:p>
    <w:p w14:paraId="5A0DC37E" w14:textId="77777777" w:rsidR="00F8323C" w:rsidRPr="00F8323C" w:rsidRDefault="00F8323C" w:rsidP="00F8323C">
      <w:pPr>
        <w:spacing w:line="360" w:lineRule="auto"/>
        <w:rPr>
          <w:rFonts w:asciiTheme="minorHAnsi" w:hAnsiTheme="minorHAnsi" w:cstheme="minorHAnsi"/>
        </w:rPr>
      </w:pPr>
      <w:r w:rsidRPr="00F8323C">
        <w:rPr>
          <w:rFonts w:asciiTheme="minorHAnsi" w:hAnsiTheme="minorHAnsi" w:cstheme="minorHAnsi"/>
        </w:rPr>
        <w:t xml:space="preserve">5. Mosè, Paolo, la vedova ci dicono che </w:t>
      </w:r>
      <w:r w:rsidRPr="00F8323C">
        <w:rPr>
          <w:rFonts w:asciiTheme="minorHAnsi" w:hAnsiTheme="minorHAnsi" w:cstheme="minorHAnsi"/>
          <w:b/>
          <w:bCs/>
        </w:rPr>
        <w:t>Dio non è sordo</w:t>
      </w:r>
      <w:r w:rsidRPr="00F8323C">
        <w:rPr>
          <w:rFonts w:asciiTheme="minorHAnsi" w:hAnsiTheme="minorHAnsi" w:cstheme="minorHAnsi"/>
        </w:rPr>
        <w:t xml:space="preserve">, Lui ascolta, Lui esaudisce, </w:t>
      </w:r>
      <w:r w:rsidRPr="00F8323C">
        <w:rPr>
          <w:rFonts w:asciiTheme="minorHAnsi" w:hAnsiTheme="minorHAnsi" w:cstheme="minorHAnsi"/>
          <w:b/>
          <w:bCs/>
        </w:rPr>
        <w:t>se siamo perseveranti nella preghiera</w:t>
      </w:r>
      <w:r w:rsidRPr="00F8323C">
        <w:rPr>
          <w:rFonts w:asciiTheme="minorHAnsi" w:hAnsiTheme="minorHAnsi" w:cstheme="minorHAnsi"/>
        </w:rPr>
        <w:t>, se fino alla sera le nostre mani sono rivolte a Lui, credendo che i nostri cuori devono essere rivolti a Dio, a Lui, solo a Lui.</w:t>
      </w:r>
    </w:p>
    <w:p w14:paraId="5D11A6FE" w14:textId="77777777" w:rsidR="00F8323C" w:rsidRPr="00F8323C" w:rsidRDefault="00F8323C" w:rsidP="00F8323C">
      <w:pPr>
        <w:rPr>
          <w:rFonts w:asciiTheme="minorHAnsi" w:hAnsiTheme="minorHAnsi" w:cstheme="minorHAnsi"/>
        </w:rPr>
      </w:pPr>
    </w:p>
    <w:p w14:paraId="2C052742" w14:textId="77777777" w:rsidR="00F8323C" w:rsidRPr="00F8323C" w:rsidRDefault="00F8323C" w:rsidP="001C20E8">
      <w:pPr>
        <w:spacing w:line="360" w:lineRule="auto"/>
        <w:rPr>
          <w:rFonts w:asciiTheme="minorHAnsi" w:hAnsiTheme="minorHAnsi" w:cstheme="minorHAnsi"/>
        </w:rPr>
      </w:pPr>
    </w:p>
    <w:sectPr w:rsidR="00F8323C" w:rsidRPr="00F8323C" w:rsidSect="001C20E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0E8"/>
    <w:rsid w:val="00122659"/>
    <w:rsid w:val="001C20E8"/>
    <w:rsid w:val="001C5D67"/>
    <w:rsid w:val="00257CC7"/>
    <w:rsid w:val="00320A3D"/>
    <w:rsid w:val="003F5660"/>
    <w:rsid w:val="00405ED2"/>
    <w:rsid w:val="005524AF"/>
    <w:rsid w:val="00681BF0"/>
    <w:rsid w:val="008572D8"/>
    <w:rsid w:val="008A34CB"/>
    <w:rsid w:val="00942D16"/>
    <w:rsid w:val="00AF13FB"/>
    <w:rsid w:val="00C03849"/>
    <w:rsid w:val="00C30BBC"/>
    <w:rsid w:val="00D352F1"/>
    <w:rsid w:val="00F8323C"/>
    <w:rsid w:val="00F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9AA0F"/>
  <w15:chartTrackingRefBased/>
  <w15:docId w15:val="{3C820F7D-91FF-4DAE-8558-F0D492B8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20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2022-10-14T07:58:00Z</cp:lastPrinted>
  <dcterms:created xsi:type="dcterms:W3CDTF">2022-10-14T07:53:00Z</dcterms:created>
  <dcterms:modified xsi:type="dcterms:W3CDTF">2022-10-23T06:53:00Z</dcterms:modified>
</cp:coreProperties>
</file>